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09" w:rsidRDefault="00416370" w:rsidP="00C11909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DECRETO Nº 18.586</w:t>
      </w:r>
    </w:p>
    <w:p w:rsidR="00C11909" w:rsidRDefault="00B80EE5" w:rsidP="00C11909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 15</w:t>
      </w:r>
      <w:r w:rsidR="00416370">
        <w:rPr>
          <w:b/>
          <w:sz w:val="28"/>
          <w:szCs w:val="28"/>
          <w:u w:val="single"/>
        </w:rPr>
        <w:t xml:space="preserve"> DE</w:t>
      </w:r>
      <w:r w:rsidR="00D12BE8">
        <w:rPr>
          <w:b/>
          <w:sz w:val="28"/>
          <w:szCs w:val="28"/>
          <w:u w:val="single"/>
        </w:rPr>
        <w:t xml:space="preserve"> </w:t>
      </w:r>
      <w:r w:rsidR="00416370">
        <w:rPr>
          <w:b/>
          <w:sz w:val="28"/>
          <w:szCs w:val="28"/>
          <w:u w:val="single"/>
        </w:rPr>
        <w:t>ABRIL</w:t>
      </w:r>
      <w:r w:rsidR="00C11909">
        <w:rPr>
          <w:b/>
          <w:sz w:val="28"/>
          <w:szCs w:val="28"/>
          <w:u w:val="single"/>
        </w:rPr>
        <w:t xml:space="preserve"> DE 2020.</w:t>
      </w:r>
    </w:p>
    <w:p w:rsidR="00C11909" w:rsidRDefault="00C11909" w:rsidP="00C11909">
      <w:pPr>
        <w:ind w:left="3402"/>
        <w:rPr>
          <w:b/>
          <w:sz w:val="28"/>
          <w:szCs w:val="28"/>
          <w:u w:val="single"/>
        </w:rPr>
      </w:pPr>
    </w:p>
    <w:p w:rsidR="0042038A" w:rsidRDefault="0042038A" w:rsidP="00C11909">
      <w:pPr>
        <w:tabs>
          <w:tab w:val="left" w:pos="3402"/>
        </w:tabs>
        <w:ind w:left="3402"/>
        <w:rPr>
          <w:i/>
          <w:sz w:val="22"/>
          <w:szCs w:val="22"/>
        </w:rPr>
      </w:pPr>
    </w:p>
    <w:p w:rsidR="00C77760" w:rsidRDefault="00416370" w:rsidP="00C11909">
      <w:pPr>
        <w:tabs>
          <w:tab w:val="left" w:pos="3402"/>
        </w:tabs>
        <w:ind w:left="3402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C77760">
        <w:rPr>
          <w:i/>
          <w:sz w:val="22"/>
          <w:szCs w:val="22"/>
        </w:rPr>
        <w:t>ltera as disposições do Decreto</w:t>
      </w:r>
      <w:r w:rsidR="003A45FB">
        <w:rPr>
          <w:i/>
          <w:sz w:val="22"/>
          <w:szCs w:val="22"/>
        </w:rPr>
        <w:t xml:space="preserve"> n.</w:t>
      </w:r>
      <w:r w:rsidR="00763E7C">
        <w:rPr>
          <w:i/>
          <w:sz w:val="22"/>
          <w:szCs w:val="22"/>
        </w:rPr>
        <w:t xml:space="preserve"> 18.571, de 24 de março de 2020</w:t>
      </w:r>
      <w:r>
        <w:rPr>
          <w:i/>
          <w:sz w:val="22"/>
          <w:szCs w:val="22"/>
        </w:rPr>
        <w:t>.</w:t>
      </w:r>
    </w:p>
    <w:p w:rsidR="00E2251D" w:rsidRDefault="00C77760" w:rsidP="00C11909">
      <w:pPr>
        <w:tabs>
          <w:tab w:val="left" w:pos="3402"/>
        </w:tabs>
        <w:ind w:left="3402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2038A" w:rsidRDefault="0042038A" w:rsidP="001F2DAA">
      <w:pPr>
        <w:tabs>
          <w:tab w:val="left" w:pos="3402"/>
        </w:tabs>
        <w:spacing w:line="276" w:lineRule="auto"/>
        <w:ind w:left="3402"/>
        <w:jc w:val="both"/>
        <w:rPr>
          <w:b/>
          <w:sz w:val="23"/>
          <w:szCs w:val="23"/>
        </w:rPr>
      </w:pPr>
    </w:p>
    <w:p w:rsidR="001F2DAA" w:rsidRDefault="001F2DAA" w:rsidP="001F2DAA">
      <w:pPr>
        <w:tabs>
          <w:tab w:val="left" w:pos="3402"/>
        </w:tabs>
        <w:spacing w:line="276" w:lineRule="auto"/>
        <w:ind w:left="3402"/>
        <w:jc w:val="both"/>
        <w:rPr>
          <w:sz w:val="23"/>
          <w:szCs w:val="23"/>
        </w:rPr>
      </w:pPr>
      <w:r w:rsidRPr="009B1F00">
        <w:rPr>
          <w:b/>
          <w:sz w:val="23"/>
          <w:szCs w:val="23"/>
        </w:rPr>
        <w:t>PREFEITO EDINHO ARAÚJO</w:t>
      </w:r>
      <w:r w:rsidRPr="009B1F00">
        <w:rPr>
          <w:sz w:val="23"/>
          <w:szCs w:val="23"/>
        </w:rPr>
        <w:t>, do Município de São José do Rio Preto, Estado de São Paulo, no uso de suas atribuições legais e nos termos do artigo 64, item V</w:t>
      </w:r>
      <w:r w:rsidR="003F0035">
        <w:rPr>
          <w:sz w:val="23"/>
          <w:szCs w:val="23"/>
        </w:rPr>
        <w:t>I da Lei Orgânica do Município,</w:t>
      </w:r>
    </w:p>
    <w:p w:rsidR="00B80EE5" w:rsidRDefault="00B80EE5" w:rsidP="001F2DAA">
      <w:pPr>
        <w:tabs>
          <w:tab w:val="left" w:pos="3402"/>
        </w:tabs>
        <w:spacing w:line="276" w:lineRule="auto"/>
        <w:ind w:left="3402"/>
        <w:jc w:val="both"/>
        <w:rPr>
          <w:sz w:val="23"/>
          <w:szCs w:val="23"/>
        </w:rPr>
      </w:pPr>
    </w:p>
    <w:p w:rsidR="00B80EE5" w:rsidRPr="00CA7E04" w:rsidRDefault="005D67C1" w:rsidP="005D67C1">
      <w:pPr>
        <w:tabs>
          <w:tab w:val="left" w:pos="3402"/>
        </w:tabs>
        <w:spacing w:line="276" w:lineRule="auto"/>
        <w:ind w:left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>Considerando a</w:t>
      </w:r>
      <w:r w:rsidR="00CA7E04">
        <w:rPr>
          <w:sz w:val="23"/>
          <w:szCs w:val="23"/>
        </w:rPr>
        <w:t xml:space="preserve"> situação epidemiológica atual, sem prejuízos de novas restrições posteriores, </w:t>
      </w:r>
    </w:p>
    <w:p w:rsidR="00B54009" w:rsidRPr="009B1F00" w:rsidRDefault="00B54009" w:rsidP="00C11909">
      <w:pPr>
        <w:tabs>
          <w:tab w:val="left" w:pos="3402"/>
        </w:tabs>
        <w:ind w:left="3402"/>
        <w:jc w:val="both"/>
        <w:rPr>
          <w:sz w:val="23"/>
          <w:szCs w:val="23"/>
        </w:rPr>
      </w:pPr>
    </w:p>
    <w:p w:rsidR="0042038A" w:rsidRDefault="0042038A" w:rsidP="00C11909">
      <w:pPr>
        <w:tabs>
          <w:tab w:val="left" w:pos="3402"/>
        </w:tabs>
        <w:spacing w:line="276" w:lineRule="auto"/>
        <w:rPr>
          <w:b/>
          <w:sz w:val="24"/>
          <w:szCs w:val="24"/>
          <w:u w:val="single"/>
        </w:rPr>
      </w:pPr>
    </w:p>
    <w:p w:rsidR="00C11909" w:rsidRPr="009B1F00" w:rsidRDefault="00C11909" w:rsidP="00C11909">
      <w:pPr>
        <w:tabs>
          <w:tab w:val="left" w:pos="3402"/>
        </w:tabs>
        <w:spacing w:line="276" w:lineRule="auto"/>
        <w:rPr>
          <w:b/>
          <w:sz w:val="24"/>
          <w:szCs w:val="24"/>
        </w:rPr>
      </w:pPr>
      <w:r w:rsidRPr="009B1F00">
        <w:rPr>
          <w:b/>
          <w:sz w:val="24"/>
          <w:szCs w:val="24"/>
          <w:u w:val="single"/>
        </w:rPr>
        <w:t>D E C R E T A</w:t>
      </w:r>
      <w:r w:rsidRPr="009B1F00">
        <w:rPr>
          <w:b/>
          <w:sz w:val="24"/>
          <w:szCs w:val="24"/>
        </w:rPr>
        <w:t>:</w:t>
      </w:r>
    </w:p>
    <w:p w:rsidR="00C11909" w:rsidRPr="009B1F00" w:rsidRDefault="00C11909" w:rsidP="00C11909">
      <w:pPr>
        <w:spacing w:line="276" w:lineRule="auto"/>
        <w:jc w:val="both"/>
        <w:rPr>
          <w:sz w:val="24"/>
          <w:szCs w:val="24"/>
        </w:rPr>
      </w:pPr>
    </w:p>
    <w:p w:rsidR="0042038A" w:rsidRDefault="0042038A" w:rsidP="00613955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B80EE5" w:rsidRDefault="00613955" w:rsidP="00613955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9B1F00">
        <w:rPr>
          <w:b/>
          <w:sz w:val="24"/>
          <w:szCs w:val="24"/>
        </w:rPr>
        <w:t xml:space="preserve">Art. 1º </w:t>
      </w:r>
      <w:r w:rsidRPr="009B1F00">
        <w:rPr>
          <w:sz w:val="24"/>
          <w:szCs w:val="24"/>
        </w:rPr>
        <w:t xml:space="preserve">- </w:t>
      </w:r>
      <w:r w:rsidR="00B80EE5">
        <w:rPr>
          <w:sz w:val="24"/>
          <w:szCs w:val="24"/>
        </w:rPr>
        <w:t>O</w:t>
      </w:r>
      <w:r w:rsidR="003A45FB">
        <w:rPr>
          <w:sz w:val="24"/>
          <w:szCs w:val="24"/>
        </w:rPr>
        <w:t>s artigos 4º e 5º, do Decreto</w:t>
      </w:r>
      <w:r w:rsidR="00416370">
        <w:rPr>
          <w:sz w:val="24"/>
          <w:szCs w:val="24"/>
        </w:rPr>
        <w:t xml:space="preserve"> n. 18.571, de 24 de março de 2020, passa</w:t>
      </w:r>
      <w:r w:rsidR="003A45FB">
        <w:rPr>
          <w:sz w:val="24"/>
          <w:szCs w:val="24"/>
        </w:rPr>
        <w:t>m</w:t>
      </w:r>
      <w:r w:rsidR="00B80EE5">
        <w:rPr>
          <w:sz w:val="24"/>
          <w:szCs w:val="24"/>
        </w:rPr>
        <w:t xml:space="preserve"> a vigorar com as seguintes alterações:</w:t>
      </w:r>
    </w:p>
    <w:p w:rsidR="00CA7E04" w:rsidRDefault="00CA7E04" w:rsidP="00613955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416370" w:rsidRDefault="00CA7E04" w:rsidP="00416370">
      <w:pPr>
        <w:tabs>
          <w:tab w:val="left" w:pos="851"/>
        </w:tabs>
        <w:spacing w:line="276" w:lineRule="auto"/>
        <w:ind w:left="851" w:right="850"/>
        <w:jc w:val="both"/>
        <w:rPr>
          <w:sz w:val="24"/>
          <w:szCs w:val="24"/>
        </w:rPr>
      </w:pPr>
      <w:r>
        <w:rPr>
          <w:sz w:val="24"/>
          <w:szCs w:val="24"/>
        </w:rPr>
        <w:t>“Art. 4</w:t>
      </w:r>
      <w:r w:rsidR="00C77760">
        <w:rPr>
          <w:sz w:val="24"/>
          <w:szCs w:val="24"/>
        </w:rPr>
        <w:t xml:space="preserve">º - </w:t>
      </w:r>
      <w:r>
        <w:rPr>
          <w:sz w:val="24"/>
          <w:szCs w:val="24"/>
        </w:rPr>
        <w:t>Fica determinado até o dia 22 de abril de 2020:</w:t>
      </w:r>
    </w:p>
    <w:p w:rsidR="00CA7E04" w:rsidRDefault="00CA7E04" w:rsidP="00416370">
      <w:pPr>
        <w:tabs>
          <w:tab w:val="left" w:pos="851"/>
        </w:tabs>
        <w:spacing w:line="276" w:lineRule="auto"/>
        <w:ind w:left="851" w:right="850"/>
        <w:jc w:val="both"/>
        <w:rPr>
          <w:sz w:val="24"/>
          <w:szCs w:val="24"/>
        </w:rPr>
      </w:pPr>
    </w:p>
    <w:p w:rsidR="00CA7E04" w:rsidRDefault="00CA7E04" w:rsidP="00CA7E04">
      <w:pPr>
        <w:tabs>
          <w:tab w:val="left" w:pos="993"/>
        </w:tabs>
        <w:spacing w:line="276" w:lineRule="auto"/>
        <w:ind w:left="993" w:right="850"/>
        <w:jc w:val="both"/>
        <w:rPr>
          <w:sz w:val="24"/>
          <w:szCs w:val="24"/>
        </w:rPr>
      </w:pPr>
      <w:r>
        <w:rPr>
          <w:sz w:val="24"/>
          <w:szCs w:val="24"/>
        </w:rPr>
        <w:t>I - a suspensão de eventos</w:t>
      </w:r>
      <w:r w:rsidR="00A5624D">
        <w:rPr>
          <w:sz w:val="24"/>
          <w:szCs w:val="24"/>
        </w:rPr>
        <w:t xml:space="preserve"> e o atendimento presencial ao público nos comércios e serviços do Município, especialmente casas noturnas, shopping centers, galerias, estabelecimentos congêneres, academias, centros de ginástica, </w:t>
      </w:r>
      <w:r>
        <w:rPr>
          <w:sz w:val="24"/>
          <w:szCs w:val="24"/>
        </w:rPr>
        <w:t>o comércio ambulante, clinicas de estética, clubes, associ</w:t>
      </w:r>
      <w:r w:rsidR="00A5624D">
        <w:rPr>
          <w:sz w:val="24"/>
          <w:szCs w:val="24"/>
        </w:rPr>
        <w:t>ações recreativas e similares,</w:t>
      </w:r>
      <w:r>
        <w:rPr>
          <w:sz w:val="24"/>
          <w:szCs w:val="24"/>
        </w:rPr>
        <w:t xml:space="preserve"> quaisquer outros serviços privados de atendimento ao público,</w:t>
      </w:r>
      <w:r w:rsidR="00A5624D">
        <w:rPr>
          <w:sz w:val="24"/>
          <w:szCs w:val="24"/>
        </w:rPr>
        <w:t xml:space="preserve"> ressalvadas as atividades internas,</w:t>
      </w:r>
      <w:r>
        <w:rPr>
          <w:sz w:val="24"/>
          <w:szCs w:val="24"/>
        </w:rPr>
        <w:t xml:space="preserve"> excetuando-se:</w:t>
      </w:r>
    </w:p>
    <w:p w:rsidR="00A5624D" w:rsidRDefault="00A5624D" w:rsidP="00CA7E04">
      <w:pPr>
        <w:tabs>
          <w:tab w:val="left" w:pos="993"/>
        </w:tabs>
        <w:spacing w:line="276" w:lineRule="auto"/>
        <w:ind w:left="993" w:right="850"/>
        <w:jc w:val="both"/>
        <w:rPr>
          <w:sz w:val="24"/>
          <w:szCs w:val="24"/>
        </w:rPr>
      </w:pPr>
    </w:p>
    <w:p w:rsidR="00CA7E04" w:rsidRDefault="00CA7E04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os hospitais e serviços de saúde, compreendidos nesses, entre outros, os serviços de atendimento ao paciente, labora</w:t>
      </w:r>
      <w:r w:rsidR="005D67C1">
        <w:rPr>
          <w:sz w:val="24"/>
          <w:szCs w:val="24"/>
        </w:rPr>
        <w:t>tórios, clínicas, consultórios e</w:t>
      </w:r>
      <w:r>
        <w:rPr>
          <w:sz w:val="24"/>
          <w:szCs w:val="24"/>
        </w:rPr>
        <w:t xml:space="preserve"> os serviços odontológicos</w:t>
      </w:r>
      <w:r w:rsidR="00A5624D">
        <w:rPr>
          <w:sz w:val="24"/>
          <w:szCs w:val="24"/>
        </w:rPr>
        <w:t>;</w:t>
      </w:r>
    </w:p>
    <w:p w:rsidR="00A5624D" w:rsidRDefault="00A5624D" w:rsidP="00A5624D">
      <w:pPr>
        <w:tabs>
          <w:tab w:val="left" w:pos="993"/>
        </w:tabs>
        <w:spacing w:line="276" w:lineRule="auto"/>
        <w:ind w:left="993" w:right="850"/>
        <w:jc w:val="both"/>
        <w:rPr>
          <w:sz w:val="24"/>
          <w:szCs w:val="24"/>
        </w:rPr>
      </w:pPr>
    </w:p>
    <w:p w:rsidR="00CA7E04" w:rsidRDefault="005D67C1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farmácias,  drogarias e </w:t>
      </w:r>
      <w:r w:rsidR="00A5624D">
        <w:rPr>
          <w:sz w:val="24"/>
          <w:szCs w:val="24"/>
        </w:rPr>
        <w:t>comércio de produtos para saúde, inclusive óticas;</w:t>
      </w:r>
    </w:p>
    <w:p w:rsidR="00A5624D" w:rsidRDefault="00A5624D" w:rsidP="00A5624D">
      <w:pPr>
        <w:pStyle w:val="PargrafodaLista"/>
        <w:rPr>
          <w:sz w:val="24"/>
          <w:szCs w:val="24"/>
        </w:rPr>
      </w:pPr>
    </w:p>
    <w:p w:rsidR="00CA7E04" w:rsidRDefault="00CA7E04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estabelecimentos comerciais </w:t>
      </w:r>
      <w:r w:rsidR="00A5624D">
        <w:rPr>
          <w:sz w:val="24"/>
          <w:szCs w:val="24"/>
        </w:rPr>
        <w:t>de venda de produtos alimentícios,</w:t>
      </w:r>
      <w:r>
        <w:rPr>
          <w:sz w:val="24"/>
          <w:szCs w:val="24"/>
        </w:rPr>
        <w:t xml:space="preserve"> ficando vedado aos clientes o consumo de alimentos nestes locais;</w:t>
      </w:r>
    </w:p>
    <w:p w:rsidR="00A5624D" w:rsidRDefault="00A5624D" w:rsidP="00A5624D">
      <w:pPr>
        <w:tabs>
          <w:tab w:val="left" w:pos="993"/>
        </w:tabs>
        <w:spacing w:line="276" w:lineRule="auto"/>
        <w:ind w:right="850"/>
        <w:jc w:val="both"/>
        <w:rPr>
          <w:sz w:val="24"/>
          <w:szCs w:val="24"/>
        </w:rPr>
      </w:pPr>
    </w:p>
    <w:p w:rsidR="00A5624D" w:rsidRDefault="00CA7E04" w:rsidP="00350311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 w:rsidRPr="00A5624D">
        <w:rPr>
          <w:sz w:val="24"/>
          <w:szCs w:val="24"/>
        </w:rPr>
        <w:lastRenderedPageBreak/>
        <w:t xml:space="preserve"> </w:t>
      </w:r>
      <w:r w:rsidR="00A5624D" w:rsidRPr="00A5624D">
        <w:rPr>
          <w:sz w:val="24"/>
          <w:szCs w:val="24"/>
        </w:rPr>
        <w:t>bares, lanchonetes, restaurantes, padarias e lojas de conveniência, sem consumo no local;</w:t>
      </w:r>
    </w:p>
    <w:p w:rsidR="00A5624D" w:rsidRPr="00A5624D" w:rsidRDefault="00A5624D" w:rsidP="00A5624D">
      <w:pPr>
        <w:tabs>
          <w:tab w:val="left" w:pos="993"/>
        </w:tabs>
        <w:spacing w:line="276" w:lineRule="auto"/>
        <w:ind w:left="993" w:right="850"/>
        <w:jc w:val="both"/>
        <w:rPr>
          <w:sz w:val="24"/>
          <w:szCs w:val="24"/>
        </w:rPr>
      </w:pPr>
    </w:p>
    <w:p w:rsidR="00CA7E04" w:rsidRDefault="00CA7E04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distri</w:t>
      </w:r>
      <w:r w:rsidR="00B04897">
        <w:rPr>
          <w:sz w:val="24"/>
          <w:szCs w:val="24"/>
        </w:rPr>
        <w:t>buidoras e revendedoras de gás;</w:t>
      </w:r>
      <w:r>
        <w:rPr>
          <w:sz w:val="24"/>
          <w:szCs w:val="24"/>
        </w:rPr>
        <w:t xml:space="preserve"> postos de combustíveis</w:t>
      </w:r>
      <w:r w:rsidR="00B04897">
        <w:rPr>
          <w:sz w:val="24"/>
          <w:szCs w:val="24"/>
        </w:rPr>
        <w:t xml:space="preserve"> e derivados</w:t>
      </w:r>
      <w:r>
        <w:rPr>
          <w:sz w:val="24"/>
          <w:szCs w:val="24"/>
        </w:rPr>
        <w:t>;</w:t>
      </w:r>
    </w:p>
    <w:p w:rsidR="00B04897" w:rsidRDefault="00B04897" w:rsidP="00B04897">
      <w:pPr>
        <w:pStyle w:val="PargrafodaLista"/>
        <w:rPr>
          <w:sz w:val="24"/>
          <w:szCs w:val="24"/>
        </w:rPr>
      </w:pPr>
    </w:p>
    <w:p w:rsidR="00CA7E04" w:rsidRDefault="00B04897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estabelecimentos de saúde animal, incluindo pets shops</w:t>
      </w:r>
      <w:r w:rsidR="00CA7E04">
        <w:rPr>
          <w:sz w:val="24"/>
          <w:szCs w:val="24"/>
        </w:rPr>
        <w:t>;</w:t>
      </w:r>
    </w:p>
    <w:p w:rsidR="00B04897" w:rsidRDefault="00B04897" w:rsidP="00B04897">
      <w:pPr>
        <w:pStyle w:val="PargrafodaLista"/>
        <w:rPr>
          <w:sz w:val="24"/>
          <w:szCs w:val="24"/>
        </w:rPr>
      </w:pPr>
    </w:p>
    <w:p w:rsidR="00CA7E04" w:rsidRDefault="00CA7E04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coleta de lixo; serviços de tratamento e abastecimento água e esgoto, e energia elétrica;</w:t>
      </w:r>
    </w:p>
    <w:p w:rsidR="00B04897" w:rsidRDefault="00B04897" w:rsidP="00B04897">
      <w:pPr>
        <w:pStyle w:val="PargrafodaLista"/>
        <w:rPr>
          <w:sz w:val="24"/>
          <w:szCs w:val="24"/>
        </w:rPr>
      </w:pPr>
    </w:p>
    <w:p w:rsidR="00CA7E04" w:rsidRDefault="00CA7E04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serviços de manutenção e guincho de veículos</w:t>
      </w:r>
      <w:r w:rsidR="00B04897">
        <w:rPr>
          <w:sz w:val="24"/>
          <w:szCs w:val="24"/>
        </w:rPr>
        <w:t xml:space="preserve"> automotores, motocicletas e bicicletas</w:t>
      </w:r>
      <w:r>
        <w:rPr>
          <w:sz w:val="24"/>
          <w:szCs w:val="24"/>
        </w:rPr>
        <w:t>;</w:t>
      </w:r>
    </w:p>
    <w:p w:rsidR="00B04897" w:rsidRDefault="00B04897" w:rsidP="00B04897">
      <w:pPr>
        <w:pStyle w:val="PargrafodaLista"/>
        <w:rPr>
          <w:sz w:val="24"/>
          <w:szCs w:val="24"/>
        </w:rPr>
      </w:pPr>
    </w:p>
    <w:p w:rsidR="00324777" w:rsidRDefault="00CA7E04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cuja natureza não exija atendimento ao público, </w:t>
      </w:r>
      <w:r w:rsidR="007B1491">
        <w:rPr>
          <w:sz w:val="24"/>
          <w:szCs w:val="24"/>
        </w:rPr>
        <w:t>inclusive escritórios de advocacia, de contabilidade e imobiliárias, com acesso restrito apenas aos clientes</w:t>
      </w:r>
      <w:r w:rsidR="00324777">
        <w:rPr>
          <w:sz w:val="24"/>
          <w:szCs w:val="24"/>
        </w:rPr>
        <w:t>;</w:t>
      </w:r>
    </w:p>
    <w:p w:rsidR="00324777" w:rsidRDefault="00324777" w:rsidP="00324777">
      <w:pPr>
        <w:pStyle w:val="PargrafodaLista"/>
        <w:rPr>
          <w:sz w:val="24"/>
          <w:szCs w:val="24"/>
        </w:rPr>
      </w:pPr>
    </w:p>
    <w:p w:rsidR="00CA7E04" w:rsidRDefault="00324777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prestação de serviços </w:t>
      </w:r>
      <w:r w:rsidR="00CA7E04">
        <w:rPr>
          <w:sz w:val="24"/>
          <w:szCs w:val="24"/>
        </w:rPr>
        <w:t xml:space="preserve">em sistema de trabalho </w:t>
      </w:r>
      <w:r w:rsidR="00CA7E04">
        <w:rPr>
          <w:i/>
          <w:sz w:val="24"/>
          <w:szCs w:val="24"/>
        </w:rPr>
        <w:t xml:space="preserve">home office, </w:t>
      </w:r>
      <w:r w:rsidR="00CA7E04">
        <w:rPr>
          <w:sz w:val="24"/>
          <w:szCs w:val="24"/>
        </w:rPr>
        <w:t xml:space="preserve">como telecomunicação, imprensa e </w:t>
      </w:r>
      <w:r w:rsidR="00CA7E04">
        <w:rPr>
          <w:i/>
          <w:sz w:val="24"/>
          <w:szCs w:val="24"/>
        </w:rPr>
        <w:t>call center</w:t>
      </w:r>
      <w:r w:rsidR="00CA7E04">
        <w:rPr>
          <w:sz w:val="24"/>
          <w:szCs w:val="24"/>
        </w:rPr>
        <w:t>;</w:t>
      </w:r>
    </w:p>
    <w:p w:rsidR="007B1491" w:rsidRDefault="007B1491" w:rsidP="007B1491">
      <w:pPr>
        <w:pStyle w:val="PargrafodaLista"/>
        <w:rPr>
          <w:sz w:val="24"/>
          <w:szCs w:val="24"/>
        </w:rPr>
      </w:pPr>
    </w:p>
    <w:p w:rsidR="00CA7E04" w:rsidRDefault="00CA7E04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os velórios, sendo apenas por 4 horas e no máximo 10 pessoas por sala, com rotatividade e sem permanência nos seus espaços de convivência, ficando fechado das 22 às 7 horas;</w:t>
      </w:r>
    </w:p>
    <w:p w:rsidR="00324777" w:rsidRDefault="00324777" w:rsidP="00324777">
      <w:pPr>
        <w:pStyle w:val="PargrafodaLista"/>
        <w:rPr>
          <w:sz w:val="24"/>
          <w:szCs w:val="24"/>
        </w:rPr>
      </w:pPr>
    </w:p>
    <w:p w:rsidR="00CA7E04" w:rsidRDefault="00C77C8E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Bancos, unidades lotéricas e Atividades Religiosas de qualquer natureza;</w:t>
      </w:r>
    </w:p>
    <w:p w:rsidR="00324777" w:rsidRDefault="00324777" w:rsidP="00324777">
      <w:pPr>
        <w:pStyle w:val="PargrafodaLista"/>
        <w:rPr>
          <w:sz w:val="24"/>
          <w:szCs w:val="24"/>
        </w:rPr>
      </w:pPr>
    </w:p>
    <w:p w:rsidR="00CA7E04" w:rsidRDefault="00CA7E04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empresas de segurança, pública e privada;</w:t>
      </w:r>
    </w:p>
    <w:p w:rsidR="00324777" w:rsidRDefault="00324777" w:rsidP="00324777">
      <w:pPr>
        <w:pStyle w:val="PargrafodaLista"/>
        <w:rPr>
          <w:sz w:val="24"/>
          <w:szCs w:val="24"/>
        </w:rPr>
      </w:pPr>
    </w:p>
    <w:p w:rsidR="00324777" w:rsidRDefault="00324777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serviços de limpeza e lavanderias;</w:t>
      </w:r>
    </w:p>
    <w:p w:rsidR="00324777" w:rsidRDefault="00324777" w:rsidP="00324777">
      <w:pPr>
        <w:pStyle w:val="PargrafodaLista"/>
        <w:rPr>
          <w:sz w:val="24"/>
          <w:szCs w:val="24"/>
        </w:rPr>
      </w:pPr>
    </w:p>
    <w:p w:rsidR="00CA7E04" w:rsidRDefault="00324777" w:rsidP="00CA7E04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indústrias e construção civil, incluindo lojas de materiais para construção;</w:t>
      </w:r>
    </w:p>
    <w:p w:rsidR="00324777" w:rsidRDefault="00324777" w:rsidP="00324777">
      <w:pPr>
        <w:pStyle w:val="PargrafodaLista"/>
        <w:rPr>
          <w:sz w:val="24"/>
          <w:szCs w:val="24"/>
        </w:rPr>
      </w:pPr>
    </w:p>
    <w:p w:rsidR="00AF4F7F" w:rsidRPr="005D67C1" w:rsidRDefault="00324777" w:rsidP="00137A2C">
      <w:pPr>
        <w:numPr>
          <w:ilvl w:val="0"/>
          <w:numId w:val="2"/>
        </w:numPr>
        <w:tabs>
          <w:tab w:val="left" w:pos="993"/>
        </w:tabs>
        <w:spacing w:line="276" w:lineRule="auto"/>
        <w:ind w:left="993" w:right="850" w:firstLine="0"/>
        <w:jc w:val="both"/>
        <w:rPr>
          <w:sz w:val="24"/>
          <w:szCs w:val="24"/>
        </w:rPr>
      </w:pPr>
      <w:r w:rsidRPr="005D67C1">
        <w:rPr>
          <w:sz w:val="24"/>
          <w:szCs w:val="24"/>
        </w:rPr>
        <w:t>hotéis;</w:t>
      </w:r>
    </w:p>
    <w:p w:rsidR="00AF4F7F" w:rsidRPr="00AF4F7F" w:rsidRDefault="00AF4F7F" w:rsidP="00AF4F7F">
      <w:pPr>
        <w:pStyle w:val="PargrafodaLista"/>
        <w:rPr>
          <w:sz w:val="24"/>
          <w:szCs w:val="24"/>
        </w:rPr>
      </w:pPr>
    </w:p>
    <w:p w:rsidR="00AF4F7F" w:rsidRDefault="00AF4F7F" w:rsidP="00AF4F7F">
      <w:pPr>
        <w:numPr>
          <w:ilvl w:val="0"/>
          <w:numId w:val="2"/>
        </w:numPr>
        <w:tabs>
          <w:tab w:val="left" w:pos="993"/>
        </w:tabs>
        <w:spacing w:after="240" w:line="276" w:lineRule="auto"/>
        <w:ind w:left="1134" w:right="850" w:firstLine="0"/>
        <w:contextualSpacing/>
        <w:jc w:val="both"/>
        <w:rPr>
          <w:sz w:val="24"/>
          <w:szCs w:val="24"/>
        </w:rPr>
      </w:pPr>
      <w:r w:rsidRPr="00AF4F7F">
        <w:rPr>
          <w:sz w:val="24"/>
          <w:szCs w:val="24"/>
        </w:rPr>
        <w:t>Transporte de passageiros, sendo que o transporte coletivo deve operar sem admitir passageiros em pé, adotando-se as medidas de higienização a cada rodada;</w:t>
      </w:r>
    </w:p>
    <w:p w:rsidR="004C6C6C" w:rsidRDefault="004C6C6C" w:rsidP="00AF4F7F">
      <w:pPr>
        <w:pStyle w:val="PargrafodaLista"/>
        <w:numPr>
          <w:ilvl w:val="0"/>
          <w:numId w:val="2"/>
        </w:numPr>
        <w:spacing w:after="240" w:line="276" w:lineRule="auto"/>
        <w:ind w:firstLine="4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Transporte e entregas de carga em geral;</w:t>
      </w:r>
    </w:p>
    <w:p w:rsidR="004C6C6C" w:rsidRDefault="004C6C6C" w:rsidP="004C6C6C">
      <w:pPr>
        <w:pStyle w:val="PargrafodaLista"/>
        <w:rPr>
          <w:sz w:val="24"/>
          <w:szCs w:val="24"/>
        </w:rPr>
      </w:pPr>
    </w:p>
    <w:p w:rsidR="00AF4F7F" w:rsidRDefault="00AF4F7F" w:rsidP="004C6C6C">
      <w:pPr>
        <w:pStyle w:val="PargrafodaLista"/>
        <w:numPr>
          <w:ilvl w:val="0"/>
          <w:numId w:val="2"/>
        </w:numPr>
        <w:spacing w:after="240" w:line="276" w:lineRule="auto"/>
        <w:ind w:left="1134" w:right="850" w:firstLine="0"/>
        <w:contextualSpacing/>
        <w:jc w:val="both"/>
        <w:rPr>
          <w:sz w:val="24"/>
          <w:szCs w:val="24"/>
        </w:rPr>
      </w:pPr>
      <w:r w:rsidRPr="00AF4F7F">
        <w:rPr>
          <w:sz w:val="24"/>
          <w:szCs w:val="24"/>
        </w:rPr>
        <w:lastRenderedPageBreak/>
        <w:t>Atividades da administração pública e órgãos que atuam por delegação do Estado;</w:t>
      </w:r>
    </w:p>
    <w:p w:rsidR="004C6C6C" w:rsidRDefault="004C6C6C" w:rsidP="004C6C6C">
      <w:pPr>
        <w:pStyle w:val="PargrafodaLista"/>
        <w:rPr>
          <w:sz w:val="24"/>
          <w:szCs w:val="24"/>
        </w:rPr>
      </w:pPr>
    </w:p>
    <w:p w:rsidR="00AF4F7F" w:rsidRDefault="004C6C6C" w:rsidP="00AF4F7F">
      <w:pPr>
        <w:pStyle w:val="PargrafodaLista"/>
        <w:numPr>
          <w:ilvl w:val="0"/>
          <w:numId w:val="2"/>
        </w:numPr>
        <w:spacing w:after="240" w:line="276" w:lineRule="auto"/>
        <w:ind w:firstLine="4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Estacionamentos, </w:t>
      </w:r>
      <w:r w:rsidR="00AF4F7F" w:rsidRPr="00AF4F7F">
        <w:rPr>
          <w:sz w:val="24"/>
          <w:szCs w:val="24"/>
        </w:rPr>
        <w:t>Locação de veículos</w:t>
      </w:r>
      <w:r>
        <w:rPr>
          <w:sz w:val="24"/>
          <w:szCs w:val="24"/>
        </w:rPr>
        <w:t xml:space="preserve"> e bancas de jornal;</w:t>
      </w:r>
    </w:p>
    <w:p w:rsidR="004C6C6C" w:rsidRDefault="004C6C6C" w:rsidP="004C6C6C">
      <w:pPr>
        <w:pStyle w:val="PargrafodaLista"/>
        <w:rPr>
          <w:sz w:val="24"/>
          <w:szCs w:val="24"/>
        </w:rPr>
      </w:pPr>
    </w:p>
    <w:p w:rsidR="00AF4F7F" w:rsidRPr="00AF4F7F" w:rsidRDefault="00AF4F7F" w:rsidP="004C6C6C">
      <w:pPr>
        <w:pStyle w:val="PargrafodaLista"/>
        <w:numPr>
          <w:ilvl w:val="0"/>
          <w:numId w:val="2"/>
        </w:numPr>
        <w:spacing w:after="240" w:line="276" w:lineRule="auto"/>
        <w:ind w:left="1134" w:right="850" w:firstLine="0"/>
        <w:contextualSpacing/>
        <w:jc w:val="both"/>
        <w:rPr>
          <w:sz w:val="24"/>
          <w:szCs w:val="24"/>
        </w:rPr>
      </w:pPr>
      <w:r w:rsidRPr="00AF4F7F">
        <w:rPr>
          <w:sz w:val="24"/>
          <w:szCs w:val="24"/>
        </w:rPr>
        <w:t xml:space="preserve">Mercado Municipal, </w:t>
      </w:r>
      <w:r w:rsidR="004C6C6C">
        <w:rPr>
          <w:sz w:val="24"/>
          <w:szCs w:val="24"/>
        </w:rPr>
        <w:t xml:space="preserve">sem consumo no local e </w:t>
      </w:r>
      <w:r w:rsidR="004C6C6C" w:rsidRPr="00AF4F7F">
        <w:rPr>
          <w:sz w:val="24"/>
          <w:szCs w:val="24"/>
        </w:rPr>
        <w:t>limitado</w:t>
      </w:r>
      <w:r w:rsidRPr="00AF4F7F">
        <w:rPr>
          <w:sz w:val="24"/>
          <w:szCs w:val="24"/>
        </w:rPr>
        <w:t xml:space="preserve"> a 30 clientes na área interna;</w:t>
      </w:r>
    </w:p>
    <w:p w:rsidR="00AF4F7F" w:rsidRDefault="004C6C6C" w:rsidP="00AF4F7F">
      <w:pPr>
        <w:numPr>
          <w:ilvl w:val="0"/>
          <w:numId w:val="2"/>
        </w:numPr>
        <w:tabs>
          <w:tab w:val="left" w:pos="993"/>
        </w:tabs>
        <w:spacing w:line="276" w:lineRule="auto"/>
        <w:ind w:left="1134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4F7F" w:rsidRPr="00AF4F7F">
        <w:rPr>
          <w:sz w:val="24"/>
          <w:szCs w:val="24"/>
        </w:rPr>
        <w:t xml:space="preserve">Feiras Livres, </w:t>
      </w:r>
      <w:r>
        <w:rPr>
          <w:sz w:val="24"/>
          <w:szCs w:val="24"/>
        </w:rPr>
        <w:t xml:space="preserve">respeitado o disposto nas alíneas “c” e “d”, sem consumo no local e </w:t>
      </w:r>
      <w:r w:rsidR="00AF4F7F" w:rsidRPr="00AF4F7F">
        <w:rPr>
          <w:sz w:val="24"/>
          <w:szCs w:val="24"/>
        </w:rPr>
        <w:t>restringindo o acesso pelas laterais e controlando o acesso de público, sendo obrigatório o distanciamento de 2 metros entre bancas e 1,5m entre clientes;</w:t>
      </w:r>
    </w:p>
    <w:p w:rsidR="00C77C8E" w:rsidRDefault="00C77C8E" w:rsidP="00C77C8E">
      <w:pPr>
        <w:tabs>
          <w:tab w:val="left" w:pos="993"/>
        </w:tabs>
        <w:spacing w:line="276" w:lineRule="auto"/>
        <w:ind w:left="1134" w:right="850"/>
        <w:jc w:val="both"/>
        <w:rPr>
          <w:sz w:val="24"/>
          <w:szCs w:val="24"/>
        </w:rPr>
      </w:pPr>
    </w:p>
    <w:p w:rsidR="00C12DDF" w:rsidRDefault="00C12DDF" w:rsidP="00C12DDF">
      <w:pPr>
        <w:numPr>
          <w:ilvl w:val="0"/>
          <w:numId w:val="2"/>
        </w:numPr>
        <w:tabs>
          <w:tab w:val="left" w:pos="993"/>
        </w:tabs>
        <w:spacing w:line="276" w:lineRule="auto"/>
        <w:ind w:left="1134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2DDF">
        <w:rPr>
          <w:sz w:val="24"/>
          <w:szCs w:val="24"/>
        </w:rPr>
        <w:t>cadeia de abastecimento e logística da produção agropecuária;</w:t>
      </w:r>
    </w:p>
    <w:p w:rsidR="00C77C8E" w:rsidRDefault="00C77C8E" w:rsidP="00C77C8E">
      <w:pPr>
        <w:tabs>
          <w:tab w:val="left" w:pos="993"/>
        </w:tabs>
        <w:spacing w:line="276" w:lineRule="auto"/>
        <w:ind w:left="1134" w:right="850"/>
        <w:jc w:val="both"/>
        <w:rPr>
          <w:sz w:val="24"/>
          <w:szCs w:val="24"/>
        </w:rPr>
      </w:pPr>
    </w:p>
    <w:p w:rsidR="00C12DDF" w:rsidRDefault="00C12DDF" w:rsidP="00C12DDF">
      <w:pPr>
        <w:numPr>
          <w:ilvl w:val="0"/>
          <w:numId w:val="2"/>
        </w:numPr>
        <w:tabs>
          <w:tab w:val="left" w:pos="993"/>
        </w:tabs>
        <w:spacing w:line="276" w:lineRule="auto"/>
        <w:ind w:left="1134" w:right="850" w:firstLine="0"/>
        <w:jc w:val="both"/>
        <w:rPr>
          <w:sz w:val="24"/>
          <w:szCs w:val="24"/>
        </w:rPr>
      </w:pPr>
      <w:r w:rsidRPr="00C12DDF">
        <w:rPr>
          <w:sz w:val="24"/>
          <w:szCs w:val="24"/>
        </w:rPr>
        <w:t xml:space="preserve"> os estabelecimentos de assistência técnica de produtos elétricos e eletrônicos;</w:t>
      </w:r>
    </w:p>
    <w:p w:rsidR="00C77C8E" w:rsidRDefault="00C77C8E" w:rsidP="00C77C8E">
      <w:pPr>
        <w:pStyle w:val="PargrafodaLista"/>
        <w:rPr>
          <w:sz w:val="24"/>
          <w:szCs w:val="24"/>
        </w:rPr>
      </w:pPr>
    </w:p>
    <w:p w:rsidR="00C12DDF" w:rsidRDefault="00C12DDF" w:rsidP="00C12DDF">
      <w:pPr>
        <w:numPr>
          <w:ilvl w:val="0"/>
          <w:numId w:val="2"/>
        </w:numPr>
        <w:tabs>
          <w:tab w:val="left" w:pos="993"/>
        </w:tabs>
        <w:spacing w:line="276" w:lineRule="auto"/>
        <w:ind w:left="1134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Estabelecimentos comerciais de peças e acessórios para veículos automotores, motocicletas e bicicletas;</w:t>
      </w:r>
    </w:p>
    <w:p w:rsidR="00C77C8E" w:rsidRDefault="00C77C8E" w:rsidP="00C77C8E">
      <w:pPr>
        <w:tabs>
          <w:tab w:val="left" w:pos="993"/>
        </w:tabs>
        <w:spacing w:line="276" w:lineRule="auto"/>
        <w:ind w:left="1134" w:right="850"/>
        <w:jc w:val="both"/>
        <w:rPr>
          <w:sz w:val="24"/>
          <w:szCs w:val="24"/>
        </w:rPr>
      </w:pPr>
    </w:p>
    <w:p w:rsidR="00C12DDF" w:rsidRDefault="00C12DDF" w:rsidP="00C12DDF">
      <w:pPr>
        <w:numPr>
          <w:ilvl w:val="0"/>
          <w:numId w:val="2"/>
        </w:numPr>
        <w:tabs>
          <w:tab w:val="left" w:pos="993"/>
        </w:tabs>
        <w:spacing w:line="276" w:lineRule="auto"/>
        <w:ind w:left="1134" w:right="850" w:firstLine="0"/>
        <w:jc w:val="both"/>
        <w:rPr>
          <w:sz w:val="24"/>
          <w:szCs w:val="24"/>
        </w:rPr>
      </w:pPr>
      <w:r>
        <w:rPr>
          <w:sz w:val="24"/>
          <w:szCs w:val="24"/>
        </w:rPr>
        <w:t>Barbearias e Cabelereiros, exclusivamente para atendim</w:t>
      </w:r>
      <w:r w:rsidR="00B15641">
        <w:rPr>
          <w:sz w:val="24"/>
          <w:szCs w:val="24"/>
        </w:rPr>
        <w:t>ento presencial individualizado, com</w:t>
      </w:r>
      <w:r>
        <w:rPr>
          <w:sz w:val="24"/>
          <w:szCs w:val="24"/>
        </w:rPr>
        <w:t xml:space="preserve"> agendamento e uso obrigatório de máscara N95 pelos funcionários;</w:t>
      </w:r>
    </w:p>
    <w:p w:rsidR="00C77C8E" w:rsidRDefault="00C77C8E" w:rsidP="00C77C8E">
      <w:pPr>
        <w:pStyle w:val="PargrafodaLista"/>
        <w:rPr>
          <w:sz w:val="24"/>
          <w:szCs w:val="24"/>
        </w:rPr>
      </w:pPr>
    </w:p>
    <w:p w:rsidR="00C12DDF" w:rsidRDefault="00C12DDF" w:rsidP="00C12DDF">
      <w:pPr>
        <w:tabs>
          <w:tab w:val="left" w:pos="993"/>
        </w:tabs>
        <w:spacing w:line="276" w:lineRule="auto"/>
        <w:ind w:left="1276" w:right="850"/>
        <w:jc w:val="both"/>
        <w:rPr>
          <w:sz w:val="24"/>
          <w:szCs w:val="24"/>
        </w:rPr>
      </w:pPr>
    </w:p>
    <w:p w:rsidR="00C12DDF" w:rsidRDefault="00CA7E04" w:rsidP="00C77C8E">
      <w:pPr>
        <w:tabs>
          <w:tab w:val="left" w:pos="993"/>
        </w:tabs>
        <w:spacing w:line="276" w:lineRule="auto"/>
        <w:ind w:left="993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os estabelecimentos comerciais e serviços que não se enquadram nas exceções do inciso deste artigo e que optarem exclusivamente pelo sistema de entrega em domicílio, </w:t>
      </w:r>
      <w:r>
        <w:rPr>
          <w:i/>
          <w:sz w:val="24"/>
          <w:szCs w:val="24"/>
        </w:rPr>
        <w:t>drive-thru</w:t>
      </w:r>
      <w:r>
        <w:rPr>
          <w:sz w:val="24"/>
          <w:szCs w:val="24"/>
        </w:rPr>
        <w:t xml:space="preserve"> ou atendimento domiciliar</w:t>
      </w:r>
      <w:r w:rsidR="00C77C8E">
        <w:rPr>
          <w:sz w:val="24"/>
          <w:szCs w:val="24"/>
        </w:rPr>
        <w:t xml:space="preserve"> (</w:t>
      </w:r>
      <w:r w:rsidR="00C77C8E" w:rsidRPr="00C77C8E">
        <w:rPr>
          <w:i/>
          <w:sz w:val="24"/>
          <w:szCs w:val="24"/>
        </w:rPr>
        <w:t>delivery</w:t>
      </w:r>
      <w:r w:rsidR="00C77C8E">
        <w:rPr>
          <w:sz w:val="24"/>
          <w:szCs w:val="24"/>
        </w:rPr>
        <w:t>)</w:t>
      </w:r>
      <w:r>
        <w:rPr>
          <w:sz w:val="24"/>
          <w:szCs w:val="24"/>
        </w:rPr>
        <w:t>, poderão permanecer em atividade.</w:t>
      </w:r>
    </w:p>
    <w:p w:rsidR="005D67C1" w:rsidRDefault="005D67C1" w:rsidP="00C77C8E">
      <w:pPr>
        <w:tabs>
          <w:tab w:val="left" w:pos="993"/>
        </w:tabs>
        <w:spacing w:line="276" w:lineRule="auto"/>
        <w:ind w:left="993" w:right="850"/>
        <w:jc w:val="both"/>
        <w:rPr>
          <w:sz w:val="24"/>
          <w:szCs w:val="24"/>
        </w:rPr>
      </w:pPr>
    </w:p>
    <w:p w:rsidR="00B5367F" w:rsidRPr="00B5367F" w:rsidRDefault="00B5367F" w:rsidP="00C77C8E">
      <w:pPr>
        <w:tabs>
          <w:tab w:val="left" w:pos="993"/>
        </w:tabs>
        <w:spacing w:line="276" w:lineRule="auto"/>
        <w:ind w:left="993" w:right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- </w:t>
      </w:r>
      <w:r w:rsidRPr="00B5367F">
        <w:rPr>
          <w:sz w:val="24"/>
          <w:szCs w:val="24"/>
        </w:rPr>
        <w:t>Em relação aos shopping centers, galerias e estabelecimentos congêneres fica vedado o funcionando de qualquer atividade, excetuando-se as descritas na alínea “a” do inciso I deste artigo.</w:t>
      </w:r>
    </w:p>
    <w:p w:rsidR="00B5367F" w:rsidRDefault="00B5367F" w:rsidP="00C77C8E">
      <w:pPr>
        <w:tabs>
          <w:tab w:val="left" w:pos="993"/>
        </w:tabs>
        <w:spacing w:line="276" w:lineRule="auto"/>
        <w:ind w:left="993" w:right="850"/>
        <w:jc w:val="both"/>
        <w:rPr>
          <w:b/>
          <w:sz w:val="24"/>
          <w:szCs w:val="24"/>
        </w:rPr>
      </w:pPr>
    </w:p>
    <w:p w:rsidR="005D67C1" w:rsidRDefault="00B5367F" w:rsidP="00C77C8E">
      <w:pPr>
        <w:tabs>
          <w:tab w:val="left" w:pos="993"/>
        </w:tabs>
        <w:spacing w:line="276" w:lineRule="auto"/>
        <w:ind w:left="993" w:right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- </w:t>
      </w:r>
      <w:r w:rsidR="005D67C1" w:rsidRPr="005D67C1">
        <w:rPr>
          <w:sz w:val="24"/>
          <w:szCs w:val="24"/>
        </w:rPr>
        <w:t xml:space="preserve">O </w:t>
      </w:r>
      <w:r w:rsidR="005D67C1" w:rsidRPr="005D67C1">
        <w:rPr>
          <w:i/>
          <w:sz w:val="24"/>
          <w:szCs w:val="24"/>
        </w:rPr>
        <w:t>drive-thru</w:t>
      </w:r>
      <w:r w:rsidR="005D67C1" w:rsidRPr="005D67C1">
        <w:rPr>
          <w:sz w:val="24"/>
          <w:szCs w:val="24"/>
        </w:rPr>
        <w:t xml:space="preserve"> somente será permitido aos estabelecimentos que possuam área de estacionamento ou áreas para entradas/saídas de veículos, ficando</w:t>
      </w:r>
      <w:r w:rsidR="005D67C1">
        <w:rPr>
          <w:sz w:val="24"/>
          <w:szCs w:val="24"/>
        </w:rPr>
        <w:t xml:space="preserve"> proibido</w:t>
      </w:r>
      <w:r w:rsidR="005D67C1" w:rsidRPr="005D67C1">
        <w:rPr>
          <w:sz w:val="24"/>
          <w:szCs w:val="24"/>
        </w:rPr>
        <w:t xml:space="preserve"> o acesso/parada de veículos sobre as calçadas, corredores de ônibus e demais locais proibidos pelas r</w:t>
      </w:r>
      <w:r w:rsidR="005C1206">
        <w:rPr>
          <w:sz w:val="24"/>
          <w:szCs w:val="24"/>
        </w:rPr>
        <w:t>egras de trânsito, bem como utilizar-se de mesas, cadeiras ou cones ou similare</w:t>
      </w:r>
      <w:r w:rsidR="00FB4FE7">
        <w:rPr>
          <w:sz w:val="24"/>
          <w:szCs w:val="24"/>
        </w:rPr>
        <w:t>s para reservar vagas na via pública.</w:t>
      </w:r>
    </w:p>
    <w:p w:rsidR="00FB4FE7" w:rsidRPr="005D67C1" w:rsidRDefault="00FB4FE7" w:rsidP="00C77C8E">
      <w:pPr>
        <w:tabs>
          <w:tab w:val="left" w:pos="993"/>
        </w:tabs>
        <w:spacing w:line="276" w:lineRule="auto"/>
        <w:ind w:left="993" w:right="850"/>
        <w:jc w:val="both"/>
        <w:rPr>
          <w:sz w:val="24"/>
          <w:szCs w:val="24"/>
        </w:rPr>
      </w:pPr>
    </w:p>
    <w:p w:rsidR="00C77C8E" w:rsidRDefault="00C77C8E" w:rsidP="00947993">
      <w:pPr>
        <w:ind w:left="993" w:right="85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5º - </w:t>
      </w:r>
      <w:r w:rsidR="00846E1B">
        <w:rPr>
          <w:bCs/>
          <w:sz w:val="24"/>
          <w:szCs w:val="24"/>
        </w:rPr>
        <w:t>Fica</w:t>
      </w:r>
      <w:r>
        <w:rPr>
          <w:bCs/>
          <w:sz w:val="24"/>
          <w:szCs w:val="24"/>
        </w:rPr>
        <w:t xml:space="preserve"> deter</w:t>
      </w:r>
      <w:r w:rsidR="00846E1B">
        <w:rPr>
          <w:bCs/>
          <w:sz w:val="24"/>
          <w:szCs w:val="24"/>
        </w:rPr>
        <w:t>minado</w:t>
      </w:r>
      <w:r w:rsidR="001D5BE6">
        <w:rPr>
          <w:bCs/>
          <w:sz w:val="24"/>
          <w:szCs w:val="24"/>
        </w:rPr>
        <w:t xml:space="preserve"> aos Estabelecimentos e serviços que permanecerão em funcionamento no Município, a adoção das seguintes medidas:</w:t>
      </w:r>
    </w:p>
    <w:p w:rsidR="00846E1B" w:rsidRDefault="00846E1B" w:rsidP="00947993">
      <w:pPr>
        <w:ind w:left="993" w:right="850"/>
        <w:jc w:val="both"/>
        <w:rPr>
          <w:bCs/>
          <w:sz w:val="24"/>
          <w:szCs w:val="24"/>
        </w:rPr>
      </w:pP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  <w:r>
        <w:rPr>
          <w:sz w:val="24"/>
          <w:szCs w:val="24"/>
        </w:rPr>
        <w:t>I – Deverá ser respeitada, nas áreas de consumação de alimentos destinadas aos empregados/funcionários, a ocupação máxima de 4 (quatro) pessoas por mesa e a distância mínima linear de 2 (dois) metros entre assentos de um conjunto de mesas a outro.</w:t>
      </w:r>
    </w:p>
    <w:p w:rsidR="00846E1B" w:rsidRDefault="00846E1B" w:rsidP="00846E1B">
      <w:pPr>
        <w:ind w:right="850"/>
        <w:jc w:val="both"/>
        <w:rPr>
          <w:sz w:val="24"/>
          <w:szCs w:val="24"/>
        </w:rPr>
      </w:pP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  <w:r>
        <w:rPr>
          <w:sz w:val="24"/>
          <w:szCs w:val="24"/>
        </w:rPr>
        <w:t>II –Deverá ser respeitada a distância mínima de 1,5 metro de distância entre cada pessoa nas filas de espera, inclusive nas filas de acesso ao estabelecimento, exceto serviços de hospitais;</w:t>
      </w: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  <w:r>
        <w:rPr>
          <w:sz w:val="24"/>
          <w:szCs w:val="24"/>
        </w:rPr>
        <w:t>III - Deverá ser respeitada, considerando as áreas de circulação de pessoas, a permanência de 1 (uma) pessoa a cada 2,25m2 de área livre (sem equipamentos, móveis ou outros objetos), exceto serviços de hospitais.</w:t>
      </w: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  <w:r>
        <w:rPr>
          <w:sz w:val="24"/>
          <w:szCs w:val="24"/>
        </w:rPr>
        <w:t>IV - Deverão priorizar o sistema de entrega em domicílio, drive-thru ou atendimento domiciliar;</w:t>
      </w: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  <w:r>
        <w:rPr>
          <w:sz w:val="24"/>
          <w:szCs w:val="24"/>
        </w:rPr>
        <w:t>V – Deverão proibir o acesso de clientes, funcionários e colaboradores com sintomas gripais às dependências dos estabelecimentos e serviços, exceto serviços de saúde.</w:t>
      </w: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</w:p>
    <w:p w:rsidR="00846E1B" w:rsidRDefault="00846E1B" w:rsidP="00846E1B">
      <w:pPr>
        <w:ind w:right="850"/>
        <w:jc w:val="both"/>
        <w:rPr>
          <w:b/>
          <w:bCs/>
          <w:sz w:val="24"/>
          <w:szCs w:val="24"/>
        </w:rPr>
      </w:pP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Parágrafo único. </w:t>
      </w:r>
      <w:r>
        <w:rPr>
          <w:sz w:val="24"/>
          <w:szCs w:val="24"/>
        </w:rPr>
        <w:t xml:space="preserve">Os estabelecimentos que desenvolvam as atividades previstas no </w:t>
      </w:r>
      <w:r>
        <w:rPr>
          <w:i/>
          <w:iCs/>
          <w:sz w:val="24"/>
          <w:szCs w:val="24"/>
        </w:rPr>
        <w:t xml:space="preserve">caput </w:t>
      </w:r>
      <w:r>
        <w:rPr>
          <w:sz w:val="24"/>
          <w:szCs w:val="24"/>
        </w:rPr>
        <w:t>deste artigo deverão adotar, além das medidas dos incisos I, II, III, IV e V deste artigo, no que couber, as seguintes medidas, cumulativamente:</w:t>
      </w: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</w:p>
    <w:p w:rsidR="00846E1B" w:rsidRPr="00947993" w:rsidRDefault="00846E1B" w:rsidP="00846E1B">
      <w:pPr>
        <w:ind w:left="993" w:right="850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 w:rsidRPr="00947993">
        <w:rPr>
          <w:sz w:val="24"/>
          <w:szCs w:val="24"/>
        </w:rPr>
        <w:t xml:space="preserve"> – disponibilizar na entrada do estabelecimento e em outros lugares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 xml:space="preserve">estratégicos de fácil acesso, álcool em gel </w:t>
      </w:r>
      <w:r>
        <w:rPr>
          <w:sz w:val="24"/>
          <w:szCs w:val="24"/>
        </w:rPr>
        <w:t xml:space="preserve">70% </w:t>
      </w:r>
      <w:r w:rsidRPr="00947993">
        <w:rPr>
          <w:sz w:val="24"/>
          <w:szCs w:val="24"/>
        </w:rPr>
        <w:t>para utilização de funcionários e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clientes;</w:t>
      </w: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</w:p>
    <w:p w:rsidR="00846E1B" w:rsidRPr="00947993" w:rsidRDefault="00846E1B" w:rsidP="00846E1B">
      <w:pPr>
        <w:ind w:left="993" w:right="850"/>
        <w:jc w:val="both"/>
        <w:rPr>
          <w:sz w:val="24"/>
          <w:szCs w:val="24"/>
        </w:rPr>
      </w:pPr>
      <w:r>
        <w:rPr>
          <w:sz w:val="24"/>
          <w:szCs w:val="24"/>
        </w:rPr>
        <w:t>II)</w:t>
      </w:r>
      <w:r w:rsidRPr="00947993">
        <w:rPr>
          <w:sz w:val="24"/>
          <w:szCs w:val="24"/>
        </w:rPr>
        <w:t xml:space="preserve"> – higienizar, quando do início das atividades e após cada uso, durante o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período de funcionamento, as superfícies de toque;</w:t>
      </w: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  <w:r>
        <w:rPr>
          <w:sz w:val="24"/>
          <w:szCs w:val="24"/>
        </w:rPr>
        <w:t>III)</w:t>
      </w:r>
      <w:r w:rsidRPr="00947993">
        <w:rPr>
          <w:sz w:val="24"/>
          <w:szCs w:val="24"/>
        </w:rPr>
        <w:t xml:space="preserve"> – higienizar, quando do início das atividades e durante o período de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funcionamento, com intervalo máximo de 3 (três) horas, os pisos e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banheiros, preferencialmente com água sanitária;</w:t>
      </w:r>
    </w:p>
    <w:p w:rsidR="00846E1B" w:rsidRPr="00947993" w:rsidRDefault="00846E1B" w:rsidP="00846E1B">
      <w:pPr>
        <w:ind w:left="993" w:right="850"/>
        <w:jc w:val="both"/>
        <w:rPr>
          <w:sz w:val="24"/>
          <w:szCs w:val="24"/>
        </w:rPr>
      </w:pP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IV) </w:t>
      </w:r>
      <w:r w:rsidRPr="00947993">
        <w:rPr>
          <w:sz w:val="24"/>
          <w:szCs w:val="24"/>
        </w:rPr>
        <w:t>– manter locais de circulação e áreas comuns com os sistemas de ar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condicionados limpos e, obrigatoriamente, manter pelo menos um</w:t>
      </w:r>
      <w:r>
        <w:rPr>
          <w:sz w:val="24"/>
          <w:szCs w:val="24"/>
        </w:rPr>
        <w:t>a</w:t>
      </w:r>
      <w:r w:rsidRPr="00947993">
        <w:rPr>
          <w:sz w:val="24"/>
          <w:szCs w:val="24"/>
        </w:rPr>
        <w:t xml:space="preserve"> janela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externa aberta ou qualquer outra abertura, contribuindo para a renovação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do ar;</w:t>
      </w:r>
    </w:p>
    <w:p w:rsidR="00846E1B" w:rsidRPr="00947993" w:rsidRDefault="00846E1B" w:rsidP="00846E1B">
      <w:pPr>
        <w:ind w:left="993" w:right="850"/>
        <w:jc w:val="both"/>
        <w:rPr>
          <w:sz w:val="24"/>
          <w:szCs w:val="24"/>
        </w:rPr>
      </w:pP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V) </w:t>
      </w:r>
      <w:r w:rsidRPr="00947993">
        <w:rPr>
          <w:sz w:val="24"/>
          <w:szCs w:val="24"/>
        </w:rPr>
        <w:t>– manter disponível kit completo de higiene de mãos nos sanitários de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clientes e funcionários, utilizando sabonete líquido, álcool em gel</w:t>
      </w:r>
      <w:r>
        <w:rPr>
          <w:sz w:val="24"/>
          <w:szCs w:val="24"/>
        </w:rPr>
        <w:t xml:space="preserve"> 70%</w:t>
      </w:r>
      <w:r w:rsidRPr="00947993">
        <w:rPr>
          <w:sz w:val="24"/>
          <w:szCs w:val="24"/>
        </w:rPr>
        <w:t xml:space="preserve"> e toalhas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de papel não reciclado;</w:t>
      </w:r>
    </w:p>
    <w:p w:rsidR="00846E1B" w:rsidRPr="00947993" w:rsidRDefault="00846E1B" w:rsidP="00846E1B">
      <w:pPr>
        <w:ind w:left="993" w:right="850"/>
        <w:jc w:val="both"/>
        <w:rPr>
          <w:sz w:val="24"/>
          <w:szCs w:val="24"/>
        </w:rPr>
      </w:pP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VI) </w:t>
      </w:r>
      <w:r w:rsidRPr="00947993">
        <w:rPr>
          <w:sz w:val="24"/>
          <w:szCs w:val="24"/>
        </w:rPr>
        <w:t>– fazer a utilização, se necessário, do uso de senhas ou outro sistema</w:t>
      </w:r>
      <w:r>
        <w:rPr>
          <w:sz w:val="24"/>
          <w:szCs w:val="24"/>
        </w:rPr>
        <w:t xml:space="preserve"> </w:t>
      </w:r>
      <w:r w:rsidRPr="00947993">
        <w:rPr>
          <w:sz w:val="24"/>
          <w:szCs w:val="24"/>
        </w:rPr>
        <w:t>eficaz, a fim de evitar a aglomeração de pessoas dentro do estabelecimento</w:t>
      </w:r>
      <w:r>
        <w:rPr>
          <w:sz w:val="24"/>
          <w:szCs w:val="24"/>
        </w:rPr>
        <w:t xml:space="preserve"> aguardando atendimento;</w:t>
      </w: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  <w:r>
        <w:rPr>
          <w:sz w:val="24"/>
          <w:szCs w:val="24"/>
        </w:rPr>
        <w:t>VII) – garantir aos funcionários o uso de máscaras, de pano ou descartáveis, devendo a troca ser realizada a cada período de trabalho ou sempre que tornar-se úmida ou apresentar sujidades;</w:t>
      </w:r>
    </w:p>
    <w:p w:rsidR="00846E1B" w:rsidRDefault="00846E1B" w:rsidP="00846E1B">
      <w:pPr>
        <w:ind w:left="993" w:right="850"/>
        <w:jc w:val="both"/>
        <w:rPr>
          <w:sz w:val="24"/>
          <w:szCs w:val="24"/>
        </w:rPr>
      </w:pPr>
    </w:p>
    <w:p w:rsidR="00846E1B" w:rsidRPr="00763E7C" w:rsidRDefault="00846E1B" w:rsidP="00846E1B">
      <w:pPr>
        <w:ind w:left="993" w:right="850"/>
        <w:jc w:val="both"/>
        <w:rPr>
          <w:b/>
          <w:sz w:val="24"/>
          <w:szCs w:val="24"/>
        </w:rPr>
      </w:pPr>
      <w:r>
        <w:rPr>
          <w:sz w:val="24"/>
          <w:szCs w:val="24"/>
        </w:rPr>
        <w:t>VIII) – assegurar que os clientes somente adentrem o estabelecimento com o uso de máscara. ”</w:t>
      </w:r>
      <w:r w:rsidR="00763E7C">
        <w:rPr>
          <w:sz w:val="24"/>
          <w:szCs w:val="24"/>
        </w:rPr>
        <w:t xml:space="preserve"> </w:t>
      </w:r>
      <w:r w:rsidR="00763E7C">
        <w:rPr>
          <w:b/>
          <w:sz w:val="24"/>
          <w:szCs w:val="24"/>
        </w:rPr>
        <w:t>(NR)</w:t>
      </w:r>
    </w:p>
    <w:p w:rsidR="00846E1B" w:rsidRDefault="00846E1B" w:rsidP="00846E1B">
      <w:pPr>
        <w:ind w:left="1134" w:right="850"/>
        <w:jc w:val="both"/>
        <w:rPr>
          <w:sz w:val="24"/>
          <w:szCs w:val="24"/>
        </w:rPr>
      </w:pPr>
    </w:p>
    <w:p w:rsidR="00BA03AF" w:rsidRPr="00BA03AF" w:rsidRDefault="00BA03AF" w:rsidP="00613955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613955" w:rsidRPr="009B1F00" w:rsidRDefault="003A45FB" w:rsidP="00613955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BA03AF">
        <w:rPr>
          <w:b/>
          <w:sz w:val="24"/>
          <w:szCs w:val="24"/>
        </w:rPr>
        <w:t>º</w:t>
      </w:r>
      <w:r w:rsidR="00240860">
        <w:rPr>
          <w:sz w:val="24"/>
          <w:szCs w:val="24"/>
        </w:rPr>
        <w:t xml:space="preserve"> - Este D</w:t>
      </w:r>
      <w:r w:rsidR="00613955" w:rsidRPr="009B1F00">
        <w:rPr>
          <w:sz w:val="24"/>
          <w:szCs w:val="24"/>
        </w:rPr>
        <w:t>ecreto entra em vigor na data de sua publicação</w:t>
      </w:r>
      <w:r w:rsidR="007E3ADE">
        <w:rPr>
          <w:sz w:val="24"/>
          <w:szCs w:val="24"/>
        </w:rPr>
        <w:t>.</w:t>
      </w:r>
    </w:p>
    <w:p w:rsidR="00C11909" w:rsidRPr="009B1F00" w:rsidRDefault="00C11909" w:rsidP="00C11909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C11909" w:rsidRPr="009B1F00" w:rsidRDefault="00C11909" w:rsidP="00C11909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9B1F00">
        <w:rPr>
          <w:sz w:val="24"/>
          <w:szCs w:val="24"/>
        </w:rPr>
        <w:t>Paço Muni</w:t>
      </w:r>
      <w:r w:rsidR="00846E1B">
        <w:rPr>
          <w:sz w:val="24"/>
          <w:szCs w:val="24"/>
        </w:rPr>
        <w:t>cipal “Dr. Lotf João Bassit”, 15</w:t>
      </w:r>
      <w:r w:rsidR="00814DA2">
        <w:rPr>
          <w:sz w:val="24"/>
          <w:szCs w:val="24"/>
        </w:rPr>
        <w:t xml:space="preserve"> de abril d</w:t>
      </w:r>
      <w:r w:rsidRPr="009B1F00">
        <w:rPr>
          <w:sz w:val="24"/>
          <w:szCs w:val="24"/>
        </w:rPr>
        <w:t>e 2020, 168º Ano de Fundação e 126º Ano de Emancipação Política de São José do Rio Preto.</w:t>
      </w:r>
    </w:p>
    <w:p w:rsidR="00C11909" w:rsidRPr="009B1F00" w:rsidRDefault="00C11909" w:rsidP="00C11909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D12BE8" w:rsidRPr="009B1F00" w:rsidRDefault="00D12BE8" w:rsidP="00C11909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C11909" w:rsidRPr="009B1F00" w:rsidRDefault="00C11909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9B1F00">
        <w:rPr>
          <w:b/>
          <w:sz w:val="24"/>
          <w:szCs w:val="24"/>
        </w:rPr>
        <w:t>PREFEITO EDINHO ARAÚJO</w:t>
      </w:r>
    </w:p>
    <w:p w:rsidR="00C11909" w:rsidRDefault="00C11909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D12BE8" w:rsidRPr="009B1F00" w:rsidRDefault="00D12BE8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C11909" w:rsidRPr="009B1F00" w:rsidRDefault="00C11909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9B1F00">
        <w:rPr>
          <w:b/>
          <w:sz w:val="24"/>
          <w:szCs w:val="24"/>
        </w:rPr>
        <w:t>DR. ALDENIS BORIN</w:t>
      </w:r>
    </w:p>
    <w:p w:rsidR="00C11909" w:rsidRPr="009B1F00" w:rsidRDefault="00C11909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9B1F00">
        <w:rPr>
          <w:b/>
          <w:sz w:val="24"/>
          <w:szCs w:val="24"/>
        </w:rPr>
        <w:t>SECRETÁRIO MUNICIPAL DE SAÚDE</w:t>
      </w:r>
    </w:p>
    <w:p w:rsidR="00C11909" w:rsidRDefault="00C11909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D12BE8" w:rsidRDefault="00D12BE8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846E1B" w:rsidRDefault="00846E1B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LUIS ROBERTO THIESI</w:t>
      </w:r>
    </w:p>
    <w:p w:rsidR="00846E1B" w:rsidRDefault="00846E1B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SECRETÁRIO MUNICIPAL DE ADMINISTRAÇÃO</w:t>
      </w:r>
    </w:p>
    <w:p w:rsidR="00846E1B" w:rsidRDefault="00846E1B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D12BE8" w:rsidRDefault="00D12BE8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C11909" w:rsidRPr="009B1F00" w:rsidRDefault="00C11909" w:rsidP="00C11909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9B1F00">
        <w:rPr>
          <w:b/>
          <w:sz w:val="24"/>
          <w:szCs w:val="24"/>
        </w:rPr>
        <w:t>ADILSON VEDRONI</w:t>
      </w:r>
    </w:p>
    <w:p w:rsidR="00947993" w:rsidRDefault="00C11909" w:rsidP="00947993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9B1F00">
        <w:rPr>
          <w:b/>
          <w:sz w:val="24"/>
          <w:szCs w:val="24"/>
        </w:rPr>
        <w:t>PROCURADOR-GERAL DO MUNICÍPIO</w:t>
      </w:r>
    </w:p>
    <w:p w:rsidR="008305C9" w:rsidRPr="005A1B37" w:rsidRDefault="00C11909" w:rsidP="00947993">
      <w:pPr>
        <w:tabs>
          <w:tab w:val="left" w:pos="851"/>
        </w:tabs>
        <w:spacing w:line="276" w:lineRule="auto"/>
        <w:jc w:val="both"/>
      </w:pPr>
      <w:r>
        <w:rPr>
          <w:sz w:val="22"/>
          <w:szCs w:val="22"/>
        </w:rPr>
        <w:t>Registrado no Livro de Decretos e, em seguida publicado por afixação na mesma data e local de costume e, pela Imprensa Local.</w:t>
      </w:r>
    </w:p>
    <w:sectPr w:rsidR="008305C9" w:rsidRPr="005A1B37" w:rsidSect="00AF19E2">
      <w:headerReference w:type="default" r:id="rId7"/>
      <w:pgSz w:w="11907" w:h="16840" w:code="9"/>
      <w:pgMar w:top="2268" w:right="85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F4" w:rsidRDefault="009161F4">
      <w:r>
        <w:separator/>
      </w:r>
    </w:p>
  </w:endnote>
  <w:endnote w:type="continuationSeparator" w:id="0">
    <w:p w:rsidR="009161F4" w:rsidRDefault="0091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F4" w:rsidRDefault="009161F4">
      <w:r>
        <w:separator/>
      </w:r>
    </w:p>
  </w:footnote>
  <w:footnote w:type="continuationSeparator" w:id="0">
    <w:p w:rsidR="009161F4" w:rsidRDefault="0091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E2" w:rsidRDefault="00990D01" w:rsidP="00AF19E2">
    <w:pPr>
      <w:pStyle w:val="Cabealho"/>
      <w:jc w:val="center"/>
    </w:pPr>
    <w:r>
      <w:rPr>
        <w:noProof/>
      </w:rPr>
      <w:drawing>
        <wp:inline distT="0" distB="0" distL="0" distR="0">
          <wp:extent cx="1114425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9AE"/>
    <w:multiLevelType w:val="hybridMultilevel"/>
    <w:tmpl w:val="655AB464"/>
    <w:lvl w:ilvl="0" w:tplc="AE1630E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44190"/>
    <w:multiLevelType w:val="hybridMultilevel"/>
    <w:tmpl w:val="D316A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7368A"/>
    <w:multiLevelType w:val="hybridMultilevel"/>
    <w:tmpl w:val="765059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CA"/>
    <w:rsid w:val="00004EEB"/>
    <w:rsid w:val="0000650F"/>
    <w:rsid w:val="00014E7F"/>
    <w:rsid w:val="00016A01"/>
    <w:rsid w:val="00022837"/>
    <w:rsid w:val="000506D1"/>
    <w:rsid w:val="000556A0"/>
    <w:rsid w:val="00076810"/>
    <w:rsid w:val="000A6E9C"/>
    <w:rsid w:val="000B2148"/>
    <w:rsid w:val="000E4E17"/>
    <w:rsid w:val="001349A5"/>
    <w:rsid w:val="00137A2C"/>
    <w:rsid w:val="00167BA5"/>
    <w:rsid w:val="001A1DB8"/>
    <w:rsid w:val="001D5BE6"/>
    <w:rsid w:val="001F2DAA"/>
    <w:rsid w:val="0021388F"/>
    <w:rsid w:val="00240860"/>
    <w:rsid w:val="0026099E"/>
    <w:rsid w:val="00292445"/>
    <w:rsid w:val="00292C93"/>
    <w:rsid w:val="002C3D5A"/>
    <w:rsid w:val="002C3D6A"/>
    <w:rsid w:val="002E31DF"/>
    <w:rsid w:val="002F27A6"/>
    <w:rsid w:val="00324777"/>
    <w:rsid w:val="00350311"/>
    <w:rsid w:val="00355CCB"/>
    <w:rsid w:val="00356D0D"/>
    <w:rsid w:val="00383357"/>
    <w:rsid w:val="00385A08"/>
    <w:rsid w:val="003A00D3"/>
    <w:rsid w:val="003A1F60"/>
    <w:rsid w:val="003A45FB"/>
    <w:rsid w:val="003A5C29"/>
    <w:rsid w:val="003F0035"/>
    <w:rsid w:val="00416370"/>
    <w:rsid w:val="0042038A"/>
    <w:rsid w:val="00435CC7"/>
    <w:rsid w:val="00484F7F"/>
    <w:rsid w:val="004B7EF4"/>
    <w:rsid w:val="004C2EDB"/>
    <w:rsid w:val="004C6C6C"/>
    <w:rsid w:val="005403CA"/>
    <w:rsid w:val="005646D6"/>
    <w:rsid w:val="005807A4"/>
    <w:rsid w:val="00583848"/>
    <w:rsid w:val="005A1B37"/>
    <w:rsid w:val="005C1206"/>
    <w:rsid w:val="005D256E"/>
    <w:rsid w:val="005D67C1"/>
    <w:rsid w:val="005E6F7D"/>
    <w:rsid w:val="00613955"/>
    <w:rsid w:val="00625D64"/>
    <w:rsid w:val="00631439"/>
    <w:rsid w:val="0065455D"/>
    <w:rsid w:val="006A7AF7"/>
    <w:rsid w:val="006B036E"/>
    <w:rsid w:val="006F2886"/>
    <w:rsid w:val="006F5C65"/>
    <w:rsid w:val="007056D0"/>
    <w:rsid w:val="00763E7C"/>
    <w:rsid w:val="00765C2E"/>
    <w:rsid w:val="007825D2"/>
    <w:rsid w:val="007A7EDD"/>
    <w:rsid w:val="007B1491"/>
    <w:rsid w:val="007C4E50"/>
    <w:rsid w:val="007E27BB"/>
    <w:rsid w:val="007E3ADE"/>
    <w:rsid w:val="00814DA2"/>
    <w:rsid w:val="008305C9"/>
    <w:rsid w:val="00846E1B"/>
    <w:rsid w:val="008624B2"/>
    <w:rsid w:val="0088010A"/>
    <w:rsid w:val="00885D46"/>
    <w:rsid w:val="008E776C"/>
    <w:rsid w:val="008F2116"/>
    <w:rsid w:val="008F2FCB"/>
    <w:rsid w:val="009161F4"/>
    <w:rsid w:val="0092670C"/>
    <w:rsid w:val="00937A24"/>
    <w:rsid w:val="00947993"/>
    <w:rsid w:val="00950DCD"/>
    <w:rsid w:val="00964A42"/>
    <w:rsid w:val="009838BD"/>
    <w:rsid w:val="00990D01"/>
    <w:rsid w:val="009B1F00"/>
    <w:rsid w:val="009D4661"/>
    <w:rsid w:val="00A5624D"/>
    <w:rsid w:val="00A630C3"/>
    <w:rsid w:val="00AF19E2"/>
    <w:rsid w:val="00AF3C62"/>
    <w:rsid w:val="00AF4F7F"/>
    <w:rsid w:val="00B04897"/>
    <w:rsid w:val="00B15641"/>
    <w:rsid w:val="00B220BF"/>
    <w:rsid w:val="00B36968"/>
    <w:rsid w:val="00B5367F"/>
    <w:rsid w:val="00B54009"/>
    <w:rsid w:val="00B80EE5"/>
    <w:rsid w:val="00B95053"/>
    <w:rsid w:val="00BA03AF"/>
    <w:rsid w:val="00C11909"/>
    <w:rsid w:val="00C12DDF"/>
    <w:rsid w:val="00C77760"/>
    <w:rsid w:val="00C77C8E"/>
    <w:rsid w:val="00C85E42"/>
    <w:rsid w:val="00CA7E04"/>
    <w:rsid w:val="00CD17BD"/>
    <w:rsid w:val="00CD581C"/>
    <w:rsid w:val="00CE0265"/>
    <w:rsid w:val="00D06958"/>
    <w:rsid w:val="00D075E4"/>
    <w:rsid w:val="00D12BE8"/>
    <w:rsid w:val="00D16024"/>
    <w:rsid w:val="00D218A5"/>
    <w:rsid w:val="00D628FC"/>
    <w:rsid w:val="00E2251D"/>
    <w:rsid w:val="00E25400"/>
    <w:rsid w:val="00E37D80"/>
    <w:rsid w:val="00E63B48"/>
    <w:rsid w:val="00EA188D"/>
    <w:rsid w:val="00EF64F4"/>
    <w:rsid w:val="00F472E3"/>
    <w:rsid w:val="00F5147C"/>
    <w:rsid w:val="00F6389A"/>
    <w:rsid w:val="00F645ED"/>
    <w:rsid w:val="00F7460D"/>
    <w:rsid w:val="00FA3DD1"/>
    <w:rsid w:val="00FB2DCF"/>
    <w:rsid w:val="00FB3A39"/>
    <w:rsid w:val="00FB4FE7"/>
    <w:rsid w:val="00FC2493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41BC1-AC03-491F-9EFF-AF1607AB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A00D3"/>
    <w:pPr>
      <w:keepNext/>
      <w:ind w:left="2835" w:hanging="2835"/>
      <w:outlineLvl w:val="0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rsid w:val="003A00D3"/>
    <w:pPr>
      <w:ind w:left="3119"/>
      <w:jc w:val="both"/>
    </w:pPr>
    <w:rPr>
      <w:i/>
    </w:rPr>
  </w:style>
  <w:style w:type="paragraph" w:styleId="Recuodecorpodetexto2">
    <w:name w:val="Body Text Indent 2"/>
    <w:basedOn w:val="Normal"/>
    <w:rsid w:val="003A00D3"/>
    <w:pPr>
      <w:ind w:left="4248"/>
      <w:jc w:val="both"/>
    </w:pPr>
    <w:rPr>
      <w:sz w:val="18"/>
    </w:rPr>
  </w:style>
  <w:style w:type="paragraph" w:styleId="Cabealho">
    <w:name w:val="header"/>
    <w:basedOn w:val="Normal"/>
    <w:rsid w:val="003A00D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00D3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937A24"/>
    <w:rPr>
      <w:b/>
      <w:sz w:val="24"/>
    </w:rPr>
  </w:style>
  <w:style w:type="character" w:styleId="Hyperlink">
    <w:name w:val="Hyperlink"/>
    <w:uiPriority w:val="99"/>
    <w:unhideWhenUsed/>
    <w:rsid w:val="00937A2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138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1388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A1D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PMSJRP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M.  S.J.Rio Preto</dc:creator>
  <cp:keywords/>
  <cp:lastModifiedBy>MAURO JOSE BISPO DE ARAUJO</cp:lastModifiedBy>
  <cp:revision>2</cp:revision>
  <cp:lastPrinted>2020-04-15T17:01:00Z</cp:lastPrinted>
  <dcterms:created xsi:type="dcterms:W3CDTF">2020-04-15T17:16:00Z</dcterms:created>
  <dcterms:modified xsi:type="dcterms:W3CDTF">2020-04-15T17:16:00Z</dcterms:modified>
</cp:coreProperties>
</file>